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AED" w:rsidRPr="00A51AED" w:rsidRDefault="00A51AED">
      <w:pPr>
        <w:pStyle w:val="ConsPlusTitle"/>
        <w:ind w:firstLine="540"/>
        <w:jc w:val="both"/>
        <w:outlineLvl w:val="0"/>
        <w:rPr>
          <w:rFonts w:ascii="Times New Roman" w:hAnsi="Times New Roman" w:cs="Times New Roman"/>
          <w:sz w:val="24"/>
          <w:szCs w:val="24"/>
          <w:u w:val="single"/>
        </w:rPr>
      </w:pPr>
      <w:r w:rsidRPr="00A51AED">
        <w:rPr>
          <w:rFonts w:ascii="Times New Roman" w:hAnsi="Times New Roman" w:cs="Times New Roman"/>
          <w:sz w:val="24"/>
          <w:szCs w:val="24"/>
          <w:u w:val="single"/>
        </w:rPr>
        <w:t>Федеральный закон от 28.11.2025 N 426-ФЗ "О федеральном бюджете на 2026 год и на плановый период 2027 и 2028 годов"</w:t>
      </w:r>
    </w:p>
    <w:p w:rsidR="00A51AED" w:rsidRDefault="00A51AED">
      <w:pPr>
        <w:pStyle w:val="ConsPlusTitle"/>
        <w:ind w:firstLine="540"/>
        <w:jc w:val="both"/>
        <w:outlineLvl w:val="0"/>
        <w:rPr>
          <w:rFonts w:ascii="Times New Roman" w:hAnsi="Times New Roman" w:cs="Times New Roman"/>
          <w:sz w:val="24"/>
          <w:szCs w:val="24"/>
        </w:rPr>
      </w:pPr>
    </w:p>
    <w:p w:rsidR="00A51AED" w:rsidRPr="00A51AED" w:rsidRDefault="00202B17">
      <w:pPr>
        <w:pStyle w:val="ConsPlusTitle"/>
        <w:ind w:firstLine="540"/>
        <w:jc w:val="both"/>
        <w:outlineLvl w:val="0"/>
        <w:rPr>
          <w:rFonts w:ascii="Times New Roman" w:hAnsi="Times New Roman" w:cs="Times New Roman"/>
          <w:sz w:val="24"/>
          <w:szCs w:val="24"/>
        </w:rPr>
      </w:pPr>
      <w:r>
        <w:rPr>
          <w:rFonts w:ascii="Times New Roman" w:hAnsi="Times New Roman" w:cs="Times New Roman"/>
          <w:sz w:val="24"/>
          <w:szCs w:val="24"/>
          <w:u w:val="single"/>
        </w:rPr>
        <w:t xml:space="preserve">Часть 3 </w:t>
      </w:r>
      <w:r w:rsidR="00A51AED" w:rsidRPr="00A51AED">
        <w:rPr>
          <w:rFonts w:ascii="Times New Roman" w:hAnsi="Times New Roman" w:cs="Times New Roman"/>
          <w:sz w:val="24"/>
          <w:szCs w:val="24"/>
          <w:u w:val="single"/>
        </w:rPr>
        <w:t>Стать</w:t>
      </w:r>
      <w:r>
        <w:rPr>
          <w:rFonts w:ascii="Times New Roman" w:hAnsi="Times New Roman" w:cs="Times New Roman"/>
          <w:sz w:val="24"/>
          <w:szCs w:val="24"/>
          <w:u w:val="single"/>
        </w:rPr>
        <w:t>и</w:t>
      </w:r>
      <w:r w:rsidR="00A51AED" w:rsidRPr="00A51AED">
        <w:rPr>
          <w:rFonts w:ascii="Times New Roman" w:hAnsi="Times New Roman" w:cs="Times New Roman"/>
          <w:sz w:val="24"/>
          <w:szCs w:val="24"/>
          <w:u w:val="single"/>
        </w:rPr>
        <w:t xml:space="preserve"> 5.</w:t>
      </w:r>
      <w:r w:rsidR="00A51AED" w:rsidRPr="00A51AED">
        <w:rPr>
          <w:rFonts w:ascii="Times New Roman" w:hAnsi="Times New Roman" w:cs="Times New Roman"/>
          <w:sz w:val="24"/>
          <w:szCs w:val="24"/>
        </w:rPr>
        <w:t xml:space="preserve"> Особенности использования средств, предоставляемых отдельным юридическим лицам и индивидуальным предпринимателям, в 2026 году</w:t>
      </w:r>
    </w:p>
    <w:p w:rsidR="00A51AED" w:rsidRPr="00A51AED" w:rsidRDefault="00A51AED">
      <w:pPr>
        <w:pStyle w:val="ConsPlusNormal"/>
        <w:ind w:firstLine="540"/>
        <w:jc w:val="both"/>
        <w:rPr>
          <w:rFonts w:ascii="Times New Roman" w:hAnsi="Times New Roman" w:cs="Times New Roman"/>
          <w:sz w:val="24"/>
          <w:szCs w:val="24"/>
        </w:rPr>
      </w:pPr>
    </w:p>
    <w:p w:rsidR="00A51AED" w:rsidRPr="00202B17" w:rsidRDefault="00A51AED">
      <w:pPr>
        <w:pStyle w:val="ConsPlusNormal"/>
        <w:spacing w:before="220"/>
        <w:ind w:firstLine="540"/>
        <w:jc w:val="both"/>
        <w:rPr>
          <w:rFonts w:ascii="Times New Roman" w:hAnsi="Times New Roman" w:cs="Times New Roman"/>
          <w:sz w:val="24"/>
          <w:szCs w:val="24"/>
        </w:rPr>
      </w:pPr>
      <w:bookmarkStart w:id="0" w:name="P14"/>
      <w:bookmarkEnd w:id="0"/>
      <w:r w:rsidRPr="00202B17">
        <w:rPr>
          <w:rFonts w:ascii="Times New Roman" w:hAnsi="Times New Roman" w:cs="Times New Roman"/>
          <w:sz w:val="24"/>
          <w:szCs w:val="24"/>
        </w:rPr>
        <w:t xml:space="preserve">3. Установить, что территориальные органы Федерального казначейства осуществляют в </w:t>
      </w:r>
      <w:hyperlink r:id="rId4">
        <w:r w:rsidRPr="00202B17">
          <w:rPr>
            <w:rFonts w:ascii="Times New Roman" w:hAnsi="Times New Roman" w:cs="Times New Roman"/>
            <w:color w:val="0000FF"/>
            <w:sz w:val="24"/>
            <w:szCs w:val="24"/>
          </w:rPr>
          <w:t>порядке</w:t>
        </w:r>
      </w:hyperlink>
      <w:r w:rsidRPr="00202B17">
        <w:rPr>
          <w:rFonts w:ascii="Times New Roman" w:hAnsi="Times New Roman" w:cs="Times New Roman"/>
          <w:sz w:val="24"/>
          <w:szCs w:val="24"/>
        </w:rPr>
        <w:t xml:space="preserve">, установленном Правительством Российской Федерации в соответствии с </w:t>
      </w:r>
      <w:hyperlink r:id="rId5">
        <w:r w:rsidRPr="00202B17">
          <w:rPr>
            <w:rFonts w:ascii="Times New Roman" w:hAnsi="Times New Roman" w:cs="Times New Roman"/>
            <w:color w:val="0000FF"/>
            <w:sz w:val="24"/>
            <w:szCs w:val="24"/>
          </w:rPr>
          <w:t>пунктом 3 статьи 242.23</w:t>
        </w:r>
      </w:hyperlink>
      <w:r w:rsidRPr="00202B17">
        <w:rPr>
          <w:rFonts w:ascii="Times New Roman" w:hAnsi="Times New Roman" w:cs="Times New Roman"/>
          <w:sz w:val="24"/>
          <w:szCs w:val="24"/>
        </w:rPr>
        <w:t xml:space="preserve"> Бюджетного кодекса Российской Федерации, казначейское сопровождение:</w:t>
      </w:r>
    </w:p>
    <w:p w:rsidR="00A51AED" w:rsidRPr="00202B17" w:rsidRDefault="00A51AED">
      <w:pPr>
        <w:pStyle w:val="ConsPlusNormal"/>
        <w:spacing w:before="220"/>
        <w:ind w:firstLine="540"/>
        <w:jc w:val="both"/>
        <w:rPr>
          <w:rFonts w:ascii="Times New Roman" w:hAnsi="Times New Roman" w:cs="Times New Roman"/>
          <w:sz w:val="24"/>
          <w:szCs w:val="24"/>
        </w:rPr>
      </w:pPr>
      <w:bookmarkStart w:id="1" w:name="P15"/>
      <w:bookmarkEnd w:id="1"/>
      <w:r w:rsidRPr="00202B17">
        <w:rPr>
          <w:rFonts w:ascii="Times New Roman" w:hAnsi="Times New Roman" w:cs="Times New Roman"/>
          <w:sz w:val="24"/>
          <w:szCs w:val="24"/>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6">
        <w:r w:rsidRPr="00202B17">
          <w:rPr>
            <w:rFonts w:ascii="Times New Roman" w:hAnsi="Times New Roman" w:cs="Times New Roman"/>
            <w:color w:val="0000FF"/>
            <w:sz w:val="24"/>
            <w:szCs w:val="24"/>
          </w:rPr>
          <w:t>статьей 80</w:t>
        </w:r>
      </w:hyperlink>
      <w:r w:rsidRPr="00202B17">
        <w:rPr>
          <w:rFonts w:ascii="Times New Roman" w:hAnsi="Times New Roman" w:cs="Times New Roman"/>
          <w:sz w:val="24"/>
          <w:szCs w:val="24"/>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02B17">
        <w:rPr>
          <w:rFonts w:ascii="Times New Roman" w:hAnsi="Times New Roman" w:cs="Times New Roman"/>
          <w:sz w:val="24"/>
          <w:szCs w:val="24"/>
        </w:rPr>
        <w:t>муниципально</w:t>
      </w:r>
      <w:proofErr w:type="spellEnd"/>
      <w:r w:rsidRPr="00202B17">
        <w:rPr>
          <w:rFonts w:ascii="Times New Roman" w:hAnsi="Times New Roman" w:cs="Times New Roman"/>
          <w:sz w:val="24"/>
          <w:szCs w:val="24"/>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02B17">
        <w:rPr>
          <w:rFonts w:ascii="Times New Roman" w:hAnsi="Times New Roman" w:cs="Times New Roman"/>
          <w:sz w:val="24"/>
          <w:szCs w:val="24"/>
        </w:rPr>
        <w:t>муниципально</w:t>
      </w:r>
      <w:proofErr w:type="spellEnd"/>
      <w:r w:rsidRPr="00202B17">
        <w:rPr>
          <w:rFonts w:ascii="Times New Roman" w:hAnsi="Times New Roman" w:cs="Times New Roman"/>
          <w:sz w:val="24"/>
          <w:szCs w:val="24"/>
        </w:rPr>
        <w:t>-частном партнерстве);</w:t>
      </w:r>
    </w:p>
    <w:p w:rsidR="00A51AED" w:rsidRPr="00202B17" w:rsidRDefault="00A51AED">
      <w:pPr>
        <w:pStyle w:val="ConsPlusNormal"/>
        <w:spacing w:before="220"/>
        <w:ind w:firstLine="540"/>
        <w:jc w:val="both"/>
        <w:rPr>
          <w:rFonts w:ascii="Times New Roman" w:hAnsi="Times New Roman" w:cs="Times New Roman"/>
          <w:sz w:val="24"/>
          <w:szCs w:val="24"/>
        </w:rPr>
      </w:pPr>
      <w:r w:rsidRPr="00202B17">
        <w:rPr>
          <w:rFonts w:ascii="Times New Roman" w:hAnsi="Times New Roman" w:cs="Times New Roman"/>
          <w:sz w:val="24"/>
          <w:szCs w:val="24"/>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7">
        <w:r w:rsidRPr="00202B17">
          <w:rPr>
            <w:rFonts w:ascii="Times New Roman" w:hAnsi="Times New Roman" w:cs="Times New Roman"/>
            <w:color w:val="0000FF"/>
            <w:sz w:val="24"/>
            <w:szCs w:val="24"/>
          </w:rPr>
          <w:t>статьей 80</w:t>
        </w:r>
      </w:hyperlink>
      <w:r w:rsidRPr="00202B17">
        <w:rPr>
          <w:rFonts w:ascii="Times New Roman" w:hAnsi="Times New Roman" w:cs="Times New Roman"/>
          <w:sz w:val="24"/>
          <w:szCs w:val="24"/>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02B17">
        <w:rPr>
          <w:rFonts w:ascii="Times New Roman" w:hAnsi="Times New Roman" w:cs="Times New Roman"/>
          <w:sz w:val="24"/>
          <w:szCs w:val="24"/>
        </w:rPr>
        <w:t>муниципально</w:t>
      </w:r>
      <w:proofErr w:type="spellEnd"/>
      <w:r w:rsidRPr="00202B17">
        <w:rPr>
          <w:rFonts w:ascii="Times New Roman" w:hAnsi="Times New Roman" w:cs="Times New Roman"/>
          <w:sz w:val="24"/>
          <w:szCs w:val="24"/>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w:t>
      </w:r>
      <w:r w:rsidRPr="00202B17">
        <w:rPr>
          <w:rFonts w:ascii="Times New Roman" w:hAnsi="Times New Roman" w:cs="Times New Roman"/>
          <w:sz w:val="24"/>
          <w:szCs w:val="24"/>
        </w:rPr>
        <w:lastRenderedPageBreak/>
        <w:t>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02B17">
        <w:rPr>
          <w:rFonts w:ascii="Times New Roman" w:hAnsi="Times New Roman" w:cs="Times New Roman"/>
          <w:sz w:val="24"/>
          <w:szCs w:val="24"/>
        </w:rPr>
        <w:t>муниципально</w:t>
      </w:r>
      <w:proofErr w:type="spellEnd"/>
      <w:r w:rsidRPr="00202B17">
        <w:rPr>
          <w:rFonts w:ascii="Times New Roman" w:hAnsi="Times New Roman" w:cs="Times New Roman"/>
          <w:sz w:val="24"/>
          <w:szCs w:val="24"/>
        </w:rPr>
        <w:t>-частном партнерстве);</w:t>
      </w:r>
    </w:p>
    <w:p w:rsidR="00A51AED" w:rsidRPr="00202B17" w:rsidRDefault="00A51AED">
      <w:pPr>
        <w:pStyle w:val="ConsPlusNormal"/>
        <w:spacing w:before="220"/>
        <w:ind w:firstLine="540"/>
        <w:jc w:val="both"/>
        <w:rPr>
          <w:rFonts w:ascii="Times New Roman" w:hAnsi="Times New Roman" w:cs="Times New Roman"/>
          <w:sz w:val="24"/>
          <w:szCs w:val="24"/>
        </w:rPr>
      </w:pPr>
      <w:bookmarkStart w:id="2" w:name="P17"/>
      <w:bookmarkEnd w:id="2"/>
      <w:r w:rsidRPr="00202B17">
        <w:rPr>
          <w:rFonts w:ascii="Times New Roman" w:hAnsi="Times New Roman" w:cs="Times New Roman"/>
          <w:sz w:val="24"/>
          <w:szCs w:val="24"/>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8">
        <w:r w:rsidRPr="00202B17">
          <w:rPr>
            <w:rFonts w:ascii="Times New Roman" w:hAnsi="Times New Roman" w:cs="Times New Roman"/>
            <w:color w:val="0000FF"/>
            <w:sz w:val="24"/>
            <w:szCs w:val="24"/>
          </w:rPr>
          <w:t>пунктом 4 статьи 78.1</w:t>
        </w:r>
      </w:hyperlink>
      <w:r w:rsidRPr="00202B17">
        <w:rPr>
          <w:rFonts w:ascii="Times New Roman" w:hAnsi="Times New Roman" w:cs="Times New Roman"/>
          <w:sz w:val="24"/>
          <w:szCs w:val="24"/>
        </w:rPr>
        <w:t xml:space="preserve"> Бюджетного кодекса Российской Федерации, бюджетных инвестиций юридическим лицам, предоставляемых в соответствии со </w:t>
      </w:r>
      <w:hyperlink r:id="rId9">
        <w:r w:rsidRPr="00202B17">
          <w:rPr>
            <w:rFonts w:ascii="Times New Roman" w:hAnsi="Times New Roman" w:cs="Times New Roman"/>
            <w:color w:val="0000FF"/>
            <w:sz w:val="24"/>
            <w:szCs w:val="24"/>
          </w:rPr>
          <w:t>статьей 80</w:t>
        </w:r>
      </w:hyperlink>
      <w:r w:rsidRPr="00202B17">
        <w:rPr>
          <w:rFonts w:ascii="Times New Roman" w:hAnsi="Times New Roman" w:cs="Times New Roman"/>
          <w:sz w:val="24"/>
          <w:szCs w:val="24"/>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02B17">
        <w:rPr>
          <w:rFonts w:ascii="Times New Roman" w:hAnsi="Times New Roman" w:cs="Times New Roman"/>
          <w:sz w:val="24"/>
          <w:szCs w:val="24"/>
        </w:rPr>
        <w:t>муниципально</w:t>
      </w:r>
      <w:proofErr w:type="spellEnd"/>
      <w:r w:rsidRPr="00202B17">
        <w:rPr>
          <w:rFonts w:ascii="Times New Roman" w:hAnsi="Times New Roman" w:cs="Times New Roman"/>
          <w:sz w:val="24"/>
          <w:szCs w:val="24"/>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02B17">
        <w:rPr>
          <w:rFonts w:ascii="Times New Roman" w:hAnsi="Times New Roman" w:cs="Times New Roman"/>
          <w:sz w:val="24"/>
          <w:szCs w:val="24"/>
        </w:rPr>
        <w:t>муниципально</w:t>
      </w:r>
      <w:proofErr w:type="spellEnd"/>
      <w:r w:rsidRPr="00202B17">
        <w:rPr>
          <w:rFonts w:ascii="Times New Roman" w:hAnsi="Times New Roman" w:cs="Times New Roman"/>
          <w:sz w:val="24"/>
          <w:szCs w:val="24"/>
        </w:rPr>
        <w:t>-частном партнерстве);</w:t>
      </w:r>
    </w:p>
    <w:p w:rsidR="00A51AED" w:rsidRPr="00202B17" w:rsidRDefault="00A51AED">
      <w:pPr>
        <w:pStyle w:val="ConsPlusNormal"/>
        <w:spacing w:before="220"/>
        <w:ind w:firstLine="540"/>
        <w:jc w:val="both"/>
        <w:rPr>
          <w:rFonts w:ascii="Times New Roman" w:hAnsi="Times New Roman" w:cs="Times New Roman"/>
          <w:sz w:val="24"/>
          <w:szCs w:val="24"/>
        </w:rPr>
      </w:pPr>
      <w:r w:rsidRPr="00202B17">
        <w:rPr>
          <w:rFonts w:ascii="Times New Roman" w:hAnsi="Times New Roman" w:cs="Times New Roman"/>
          <w:sz w:val="24"/>
          <w:szCs w:val="24"/>
        </w:rPr>
        <w:t xml:space="preserve">4) расчетов по государственным (муниципальным) контрактам, заключаемым в соответствии с </w:t>
      </w:r>
      <w:hyperlink r:id="rId10">
        <w:r w:rsidRPr="00202B17">
          <w:rPr>
            <w:rFonts w:ascii="Times New Roman" w:hAnsi="Times New Roman" w:cs="Times New Roman"/>
            <w:color w:val="0000FF"/>
            <w:sz w:val="24"/>
            <w:szCs w:val="24"/>
          </w:rPr>
          <w:t>пунктами 2</w:t>
        </w:r>
      </w:hyperlink>
      <w:r w:rsidRPr="00202B17">
        <w:rPr>
          <w:rFonts w:ascii="Times New Roman" w:hAnsi="Times New Roman" w:cs="Times New Roman"/>
          <w:sz w:val="24"/>
          <w:szCs w:val="24"/>
        </w:rPr>
        <w:t xml:space="preserve"> и </w:t>
      </w:r>
      <w:hyperlink r:id="rId11">
        <w:r w:rsidRPr="00202B17">
          <w:rPr>
            <w:rFonts w:ascii="Times New Roman" w:hAnsi="Times New Roman" w:cs="Times New Roman"/>
            <w:color w:val="0000FF"/>
            <w:sz w:val="24"/>
            <w:szCs w:val="24"/>
          </w:rPr>
          <w:t>6.1 части 1 статьи 93</w:t>
        </w:r>
      </w:hyperlink>
      <w:r w:rsidRPr="00202B17">
        <w:rPr>
          <w:rFonts w:ascii="Times New Roman" w:hAnsi="Times New Roman" w:cs="Times New Roman"/>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A51AED" w:rsidRPr="00202B17" w:rsidRDefault="00A51AED">
      <w:pPr>
        <w:pStyle w:val="ConsPlusNormal"/>
        <w:spacing w:before="220"/>
        <w:ind w:firstLine="540"/>
        <w:jc w:val="both"/>
        <w:rPr>
          <w:rFonts w:ascii="Times New Roman" w:hAnsi="Times New Roman" w:cs="Times New Roman"/>
          <w:sz w:val="24"/>
          <w:szCs w:val="24"/>
        </w:rPr>
      </w:pPr>
      <w:bookmarkStart w:id="3" w:name="P19"/>
      <w:bookmarkEnd w:id="3"/>
      <w:r w:rsidRPr="00202B17">
        <w:rPr>
          <w:rFonts w:ascii="Times New Roman" w:hAnsi="Times New Roman" w:cs="Times New Roman"/>
          <w:sz w:val="24"/>
          <w:szCs w:val="24"/>
        </w:rPr>
        <w:lastRenderedPageBreak/>
        <w:t>5) средств, получаемы</w:t>
      </w:r>
      <w:bookmarkStart w:id="4" w:name="_GoBack"/>
      <w:bookmarkEnd w:id="4"/>
      <w:r w:rsidRPr="00202B17">
        <w:rPr>
          <w:rFonts w:ascii="Times New Roman" w:hAnsi="Times New Roman" w:cs="Times New Roman"/>
          <w:sz w:val="24"/>
          <w:szCs w:val="24"/>
        </w:rPr>
        <w:t>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A51AED" w:rsidRPr="00A51AED" w:rsidRDefault="00A51AED">
      <w:pPr>
        <w:pStyle w:val="ConsPlusNormal"/>
        <w:spacing w:before="220"/>
        <w:ind w:firstLine="540"/>
        <w:jc w:val="both"/>
        <w:rPr>
          <w:rFonts w:ascii="Times New Roman" w:hAnsi="Times New Roman" w:cs="Times New Roman"/>
          <w:sz w:val="24"/>
          <w:szCs w:val="24"/>
        </w:rPr>
      </w:pPr>
      <w:bookmarkStart w:id="5" w:name="P20"/>
      <w:bookmarkEnd w:id="5"/>
      <w:r w:rsidRPr="00202B17">
        <w:rPr>
          <w:rFonts w:ascii="Times New Roman" w:hAnsi="Times New Roman" w:cs="Times New Roman"/>
          <w:sz w:val="24"/>
          <w:szCs w:val="24"/>
        </w:rPr>
        <w:t xml:space="preserve">6) иных средств, определенных с учетом положений, установленных </w:t>
      </w:r>
      <w:hyperlink r:id="rId12">
        <w:r w:rsidRPr="00202B17">
          <w:rPr>
            <w:rFonts w:ascii="Times New Roman" w:hAnsi="Times New Roman" w:cs="Times New Roman"/>
            <w:color w:val="0000FF"/>
            <w:sz w:val="24"/>
            <w:szCs w:val="24"/>
          </w:rPr>
          <w:t>статьей 242.26</w:t>
        </w:r>
      </w:hyperlink>
      <w:r w:rsidRPr="00202B17">
        <w:rPr>
          <w:rFonts w:ascii="Times New Roman" w:hAnsi="Times New Roman" w:cs="Times New Roman"/>
          <w:sz w:val="24"/>
          <w:szCs w:val="24"/>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sectPr w:rsidR="00A51AED" w:rsidRPr="00A51AED" w:rsidSect="008704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AED"/>
    <w:rsid w:val="00202B17"/>
    <w:rsid w:val="0032163C"/>
    <w:rsid w:val="009B4280"/>
    <w:rsid w:val="00A51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E1C93"/>
  <w15:chartTrackingRefBased/>
  <w15:docId w15:val="{06A46FC5-3436-4E3D-8EDE-055EFA77C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1AE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51AED"/>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746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95710&amp;dst=103142" TargetMode="External"/><Relationship Id="rId12" Type="http://schemas.openxmlformats.org/officeDocument/2006/relationships/hyperlink" Target="https://login.consultant.ru/link/?req=doc&amp;base=LAW&amp;n=495710&amp;dst=67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95710&amp;dst=103142" TargetMode="External"/><Relationship Id="rId11" Type="http://schemas.openxmlformats.org/officeDocument/2006/relationships/hyperlink" Target="https://login.consultant.ru/link/?req=doc&amp;base=LAW&amp;n=495181&amp;dst=12331" TargetMode="External"/><Relationship Id="rId5" Type="http://schemas.openxmlformats.org/officeDocument/2006/relationships/hyperlink" Target="https://login.consultant.ru/link/?req=doc&amp;base=LAW&amp;n=495710&amp;dst=6751" TargetMode="External"/><Relationship Id="rId10" Type="http://schemas.openxmlformats.org/officeDocument/2006/relationships/hyperlink" Target="https://login.consultant.ru/link/?req=doc&amp;base=LAW&amp;n=495181&amp;dst=12254" TargetMode="External"/><Relationship Id="rId4" Type="http://schemas.openxmlformats.org/officeDocument/2006/relationships/hyperlink" Target="https://login.consultant.ru/link/?req=doc&amp;base=LAW&amp;n=516797&amp;dst=100005" TargetMode="External"/><Relationship Id="rId9" Type="http://schemas.openxmlformats.org/officeDocument/2006/relationships/hyperlink" Target="https://login.consultant.ru/link/?req=doc&amp;base=LAW&amp;n=495710&amp;dst=10314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1287</Words>
  <Characters>7341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Татьяна Васильевна</dc:creator>
  <cp:keywords/>
  <dc:description/>
  <cp:lastModifiedBy>Решетникова Татьяна Васильевна</cp:lastModifiedBy>
  <cp:revision>2</cp:revision>
  <dcterms:created xsi:type="dcterms:W3CDTF">2026-02-19T01:12:00Z</dcterms:created>
  <dcterms:modified xsi:type="dcterms:W3CDTF">2026-02-19T01:57:00Z</dcterms:modified>
</cp:coreProperties>
</file>